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3F05" w14:textId="77777777" w:rsidR="00445D4D" w:rsidRPr="00FD73F4" w:rsidRDefault="00445D4D" w:rsidP="00445D4D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D73F4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  <w:r w:rsidRPr="00FD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«Академия технологического предпринимательства»</w:t>
      </w:r>
    </w:p>
    <w:p w14:paraId="400E63DB" w14:textId="77777777" w:rsidR="00445D4D" w:rsidRPr="00FD73F4" w:rsidRDefault="00445D4D" w:rsidP="00445D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73F4">
        <w:rPr>
          <w:rFonts w:ascii="Times New Roman" w:eastAsia="Calibri" w:hAnsi="Times New Roman" w:cs="Times New Roman"/>
          <w:sz w:val="24"/>
          <w:szCs w:val="24"/>
        </w:rPr>
        <w:t>(АНО ДПО «АТП»)</w:t>
      </w:r>
    </w:p>
    <w:p w14:paraId="03199584" w14:textId="77777777" w:rsidR="00445D4D" w:rsidRPr="00FD73F4" w:rsidRDefault="00445D4D" w:rsidP="00445D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898AF9" w14:textId="77777777" w:rsidR="00445D4D" w:rsidRPr="00FD73F4" w:rsidRDefault="00445D4D" w:rsidP="0044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3F4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УТВЕРЖДАЮ:</w:t>
      </w:r>
    </w:p>
    <w:p w14:paraId="42A537C5" w14:textId="77777777" w:rsidR="00445D4D" w:rsidRPr="00FD73F4" w:rsidRDefault="00445D4D" w:rsidP="0044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3F4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         Директор АНО ДПО «АТП»  </w:t>
      </w:r>
    </w:p>
    <w:p w14:paraId="57594BB6" w14:textId="77777777" w:rsidR="00445D4D" w:rsidRPr="00FD73F4" w:rsidRDefault="00445D4D" w:rsidP="0044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3F4">
        <w:rPr>
          <w:rFonts w:ascii="Times New Roman" w:hAnsi="Times New Roman" w:cs="Times New Roman"/>
          <w:sz w:val="24"/>
          <w:szCs w:val="24"/>
        </w:rPr>
        <w:t>Протокол №_____                                                                                от «____»_____________20____г. №___ «_____»_______________20___г.                                            ________________ Е.С. Знаменщикова</w:t>
      </w:r>
    </w:p>
    <w:p w14:paraId="17BA56CB" w14:textId="77777777" w:rsidR="00445D4D" w:rsidRPr="00FD73F4" w:rsidRDefault="00445D4D" w:rsidP="00445D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A05CC5" w14:textId="77777777" w:rsidR="00445D4D" w:rsidRDefault="00445D4D" w:rsidP="00445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13E628" w14:textId="77777777" w:rsidR="00445D4D" w:rsidRPr="00C87D50" w:rsidRDefault="00445D4D" w:rsidP="00445D4D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3F715849" w14:textId="77777777" w:rsidR="00445D4D" w:rsidRPr="00C87D50" w:rsidRDefault="00445D4D" w:rsidP="00445D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обучения по индивидуальному учебному плану </w:t>
      </w:r>
    </w:p>
    <w:p w14:paraId="7A54B47E" w14:textId="548E52DE" w:rsidR="00445D4D" w:rsidRPr="00C87D50" w:rsidRDefault="00445D4D" w:rsidP="00445D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организации ускоренного обучения в </w:t>
      </w:r>
      <w:r w:rsidRPr="00C87D50">
        <w:rPr>
          <w:rFonts w:ascii="Times New Roman" w:hAnsi="Times New Roman" w:cs="Times New Roman"/>
          <w:sz w:val="24"/>
          <w:szCs w:val="24"/>
        </w:rPr>
        <w:t xml:space="preserve">АНО </w:t>
      </w:r>
      <w:r>
        <w:rPr>
          <w:rFonts w:ascii="Times New Roman" w:hAnsi="Times New Roman" w:cs="Times New Roman"/>
          <w:sz w:val="24"/>
          <w:szCs w:val="24"/>
        </w:rPr>
        <w:t>ДПО</w:t>
      </w:r>
      <w:r w:rsidRPr="00C87D50">
        <w:rPr>
          <w:rFonts w:ascii="Times New Roman" w:hAnsi="Times New Roman" w:cs="Times New Roman"/>
          <w:sz w:val="24"/>
          <w:szCs w:val="24"/>
        </w:rPr>
        <w:t xml:space="preserve"> «А</w:t>
      </w:r>
      <w:r>
        <w:rPr>
          <w:rFonts w:ascii="Times New Roman" w:hAnsi="Times New Roman" w:cs="Times New Roman"/>
          <w:sz w:val="24"/>
          <w:szCs w:val="24"/>
        </w:rPr>
        <w:t>ТП</w:t>
      </w:r>
      <w:r w:rsidRPr="00C87D50">
        <w:rPr>
          <w:rFonts w:ascii="Times New Roman" w:hAnsi="Times New Roman" w:cs="Times New Roman"/>
          <w:sz w:val="24"/>
          <w:szCs w:val="24"/>
        </w:rPr>
        <w:t>»</w:t>
      </w:r>
    </w:p>
    <w:p w14:paraId="1E9D4D05" w14:textId="77777777" w:rsidR="00445D4D" w:rsidRPr="00C87D50" w:rsidRDefault="00445D4D" w:rsidP="00445D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08D6A" w14:textId="77777777" w:rsidR="00445D4D" w:rsidRPr="00C87D50" w:rsidRDefault="00445D4D" w:rsidP="00445D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5DD1C2" w14:textId="77777777" w:rsidR="00445D4D" w:rsidRPr="00C87D50" w:rsidRDefault="00445D4D" w:rsidP="00445D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7D50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14:paraId="5744C66F" w14:textId="77777777" w:rsidR="00445D4D" w:rsidRPr="00C87D50" w:rsidRDefault="00445D4D" w:rsidP="00445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>1.1. Положение о порядке</w:t>
      </w:r>
      <w:r w:rsidRPr="00C87D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7D50">
        <w:rPr>
          <w:rFonts w:ascii="Times New Roman" w:eastAsia="Calibri" w:hAnsi="Times New Roman" w:cs="Times New Roman"/>
          <w:sz w:val="24"/>
          <w:szCs w:val="24"/>
        </w:rPr>
        <w:t>обучения по индивидуальному плану и организации ускоренного обучения</w:t>
      </w:r>
      <w:r w:rsidRPr="00C87D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(далее – Положение) разработано в соответствии с: </w:t>
      </w:r>
    </w:p>
    <w:p w14:paraId="047D6AB1" w14:textId="77777777" w:rsidR="00445D4D" w:rsidRPr="00C87D50" w:rsidRDefault="00445D4D" w:rsidP="00445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>-  Федеральным законом «Об Образовании в Российской Федерации» от 29.12.2012г. № 273-ФЗ;</w:t>
      </w:r>
    </w:p>
    <w:p w14:paraId="5A72BE06" w14:textId="77777777" w:rsidR="00445D4D" w:rsidRPr="00C87D50" w:rsidRDefault="00445D4D" w:rsidP="00445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приказом Министерства образования и науки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C87D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499</w:t>
      </w: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</w:t>
      </w: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программам».</w:t>
      </w:r>
    </w:p>
    <w:p w14:paraId="7EF0CF15" w14:textId="77777777" w:rsidR="00445D4D" w:rsidRPr="00C87D50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1.2. Настоящее Положение регламентирует порядок обучения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</w:t>
      </w: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</w:t>
      </w: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(далее – ДПП) </w:t>
      </w:r>
      <w:r w:rsidRPr="00C87D50">
        <w:rPr>
          <w:rFonts w:ascii="Times New Roman" w:eastAsia="Calibri" w:hAnsi="Times New Roman" w:cs="Times New Roman"/>
          <w:sz w:val="24"/>
          <w:szCs w:val="24"/>
        </w:rPr>
        <w:t>по индивидуальному учебному плану, в том числе ускоренному обучению.</w:t>
      </w:r>
    </w:p>
    <w:p w14:paraId="77454FD6" w14:textId="77777777" w:rsidR="00445D4D" w:rsidRPr="00C87D50" w:rsidRDefault="00445D4D" w:rsidP="00445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1.3. Индивидуальный учебный план (далее – ИУП) представляет собой форму организации освоения </w:t>
      </w:r>
      <w:r>
        <w:rPr>
          <w:rFonts w:ascii="Times New Roman" w:eastAsia="Calibri" w:hAnsi="Times New Roman" w:cs="Times New Roman"/>
          <w:sz w:val="24"/>
          <w:szCs w:val="24"/>
        </w:rPr>
        <w:t>ДПП</w:t>
      </w: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 слушателями, при которой трудоёмкость, последовательность и распределение по периодам обучения по желанию слушателей, могут изменяться, корректироваться и дополняться с учётом конкретных обстоятельств.</w:t>
      </w:r>
    </w:p>
    <w:p w14:paraId="3914C4A5" w14:textId="77777777" w:rsidR="00445D4D" w:rsidRPr="00C87D50" w:rsidRDefault="00445D4D" w:rsidP="00445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1.4. Индивидуальным учебным планом может предусматриваться самостоятельное освоение слушателями теоретической части </w:t>
      </w:r>
      <w:r>
        <w:rPr>
          <w:rFonts w:ascii="Times New Roman" w:eastAsia="Calibri" w:hAnsi="Times New Roman" w:cs="Times New Roman"/>
          <w:sz w:val="24"/>
          <w:szCs w:val="24"/>
        </w:rPr>
        <w:t>ДПП</w:t>
      </w:r>
      <w:r w:rsidRPr="00C87D50">
        <w:rPr>
          <w:rFonts w:ascii="Times New Roman" w:eastAsia="Calibri" w:hAnsi="Times New Roman" w:cs="Times New Roman"/>
          <w:sz w:val="24"/>
          <w:szCs w:val="24"/>
        </w:rPr>
        <w:t>, изменение учебного графика, изменение срока проведения промежуточной аттестации.</w:t>
      </w:r>
    </w:p>
    <w:p w14:paraId="6CC8CA2D" w14:textId="77777777" w:rsidR="00445D4D" w:rsidRPr="00C87D50" w:rsidRDefault="00445D4D" w:rsidP="00445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1.5. Обучение по индивидуальному плану может осуществляться как по отдельно взятой дисциплине, так и по всему комплексу учебных дисциплин учебного плана. </w:t>
      </w:r>
    </w:p>
    <w:p w14:paraId="6E011130" w14:textId="77777777" w:rsidR="00445D4D" w:rsidRPr="00C87D50" w:rsidRDefault="00445D4D" w:rsidP="00445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1.6. Ускоренное обучение – освоение </w:t>
      </w:r>
      <w:r>
        <w:rPr>
          <w:rFonts w:ascii="Times New Roman" w:eastAsia="Calibri" w:hAnsi="Times New Roman" w:cs="Times New Roman"/>
          <w:sz w:val="24"/>
          <w:szCs w:val="24"/>
        </w:rPr>
        <w:t>ДПП</w:t>
      </w: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слушателями</w:t>
      </w:r>
      <w:r w:rsidRPr="00C87D50">
        <w:rPr>
          <w:rFonts w:ascii="Times New Roman" w:eastAsia="Calibri" w:hAnsi="Times New Roman" w:cs="Times New Roman"/>
          <w:sz w:val="24"/>
          <w:szCs w:val="24"/>
        </w:rPr>
        <w:t>, способными освоить её в полном объёме за более короткий срок.</w:t>
      </w:r>
    </w:p>
    <w:p w14:paraId="39FD4D8F" w14:textId="77777777" w:rsidR="00445D4D" w:rsidRPr="00C87D50" w:rsidRDefault="00445D4D" w:rsidP="00445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9528D0" w14:textId="77777777" w:rsidR="00445D4D" w:rsidRPr="00C87D50" w:rsidRDefault="00445D4D" w:rsidP="00445D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7D50">
        <w:rPr>
          <w:rFonts w:ascii="Times New Roman" w:eastAsia="Calibri" w:hAnsi="Times New Roman" w:cs="Times New Roman"/>
          <w:b/>
          <w:sz w:val="24"/>
          <w:szCs w:val="24"/>
        </w:rPr>
        <w:t>2. Порядок организации обучения по ИУП</w:t>
      </w:r>
    </w:p>
    <w:p w14:paraId="064B8071" w14:textId="77777777" w:rsidR="00445D4D" w:rsidRPr="00C87D50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>2.1. Обучение по индивидуальному учебному плану устанавливается приказом об организации обучения.</w:t>
      </w:r>
    </w:p>
    <w:p w14:paraId="198B3077" w14:textId="77777777" w:rsidR="00445D4D" w:rsidRPr="00C87D50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>2.2. Решение об установлении слушателю обучения по индивидуальному учебному плану рассматривается по личному заявлению слушателя (Приложение 1).</w:t>
      </w:r>
    </w:p>
    <w:p w14:paraId="0BCF0EAA" w14:textId="77777777" w:rsidR="00445D4D" w:rsidRPr="00C87D50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2.3. Директор </w:t>
      </w:r>
      <w:r w:rsidRPr="00C87D50">
        <w:rPr>
          <w:rFonts w:ascii="Times New Roman" w:hAnsi="Times New Roman" w:cs="Times New Roman"/>
          <w:sz w:val="24"/>
          <w:szCs w:val="24"/>
        </w:rPr>
        <w:t xml:space="preserve">АНО </w:t>
      </w:r>
      <w:r>
        <w:rPr>
          <w:rFonts w:ascii="Times New Roman" w:hAnsi="Times New Roman" w:cs="Times New Roman"/>
          <w:sz w:val="24"/>
          <w:szCs w:val="24"/>
        </w:rPr>
        <w:t xml:space="preserve">ДПО </w:t>
      </w:r>
      <w:r w:rsidRPr="00C87D50">
        <w:rPr>
          <w:rFonts w:ascii="Times New Roman" w:hAnsi="Times New Roman" w:cs="Times New Roman"/>
          <w:sz w:val="24"/>
          <w:szCs w:val="24"/>
        </w:rPr>
        <w:t>«А</w:t>
      </w:r>
      <w:r>
        <w:rPr>
          <w:rFonts w:ascii="Times New Roman" w:hAnsi="Times New Roman" w:cs="Times New Roman"/>
          <w:sz w:val="24"/>
          <w:szCs w:val="24"/>
        </w:rPr>
        <w:t>ТП</w:t>
      </w:r>
      <w:r w:rsidRPr="00C87D50">
        <w:rPr>
          <w:rFonts w:ascii="Times New Roman" w:hAnsi="Times New Roman" w:cs="Times New Roman"/>
          <w:sz w:val="24"/>
          <w:szCs w:val="24"/>
        </w:rPr>
        <w:t>»</w:t>
      </w: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 принимает решение о предоставлении индивидуального учебного плана на основании:</w:t>
      </w:r>
    </w:p>
    <w:p w14:paraId="21724389" w14:textId="77777777" w:rsidR="00445D4D" w:rsidRPr="00C87D50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>- заявления:</w:t>
      </w:r>
    </w:p>
    <w:p w14:paraId="3795A5F4" w14:textId="77777777" w:rsidR="00445D4D" w:rsidRPr="00C87D50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>После утверждения индивидуального учебного плана, издания приказа слушатель переходит на обучение по этому индивидуальному учебному плану.</w:t>
      </w:r>
    </w:p>
    <w:p w14:paraId="030C4A8D" w14:textId="77777777" w:rsidR="00445D4D" w:rsidRPr="00C87D50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>2.4. Сокращение сроков обучения по индивидуальному учебному плану допускается за счёт преемственности подготовки, исключение ранее изученного материала с учётом фактического уровня профессиональных знаний умений и навыков.</w:t>
      </w:r>
    </w:p>
    <w:p w14:paraId="0994AC96" w14:textId="77777777" w:rsidR="00445D4D" w:rsidRPr="00C87D50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>2.5. Слушатели обязаны добросовестно выполнять индивидуальный учебный план,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 преподавателей.</w:t>
      </w:r>
    </w:p>
    <w:p w14:paraId="27ADB42A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. Если слушатель по ИУП не проходит без уважительных причин промежуточную аттестацию в сроки установленные ИУП, или демонстрирует на промежуточной аттестации неудовлетворительные результаты по более чем по одному предмету, курсу, дисциплине (модулю)  он переводится на обучение по учебному плану соответствующей </w:t>
      </w:r>
      <w:r>
        <w:rPr>
          <w:rFonts w:ascii="Times New Roman" w:eastAsia="Calibri" w:hAnsi="Times New Roman" w:cs="Times New Roman"/>
          <w:sz w:val="24"/>
          <w:szCs w:val="24"/>
        </w:rPr>
        <w:t>ДПП</w:t>
      </w: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. Повторный переход на обучение по ИУП не допускается. </w:t>
      </w:r>
    </w:p>
    <w:p w14:paraId="4DE5662C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8D760B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7D5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3.Требования к составлению учебных индивидуальных планов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1F6743C" w14:textId="77777777" w:rsidR="00445D4D" w:rsidRPr="00C87D50" w:rsidRDefault="00445D4D" w:rsidP="00445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>1.В индивидуальном учебном плане предусмотрено следующее:</w:t>
      </w:r>
    </w:p>
    <w:p w14:paraId="16D625E6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3D4580">
        <w:rPr>
          <w:rStyle w:val="markedcontent"/>
          <w:rFonts w:ascii="Times New Roman" w:hAnsi="Times New Roman" w:cs="Times New Roman"/>
          <w:sz w:val="24"/>
          <w:szCs w:val="24"/>
        </w:rPr>
        <w:t>− полный перечень названий учебных дисциплин (модулей), которые предстоит освоить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4580">
        <w:rPr>
          <w:rStyle w:val="markedcontent"/>
          <w:rFonts w:ascii="Times New Roman" w:hAnsi="Times New Roman" w:cs="Times New Roman"/>
          <w:sz w:val="24"/>
          <w:szCs w:val="24"/>
        </w:rPr>
        <w:t>слушателю (минимально допустимый срок освоения программ повышения квалификации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4580">
        <w:rPr>
          <w:rStyle w:val="markedcontent"/>
          <w:rFonts w:ascii="Times New Roman" w:hAnsi="Times New Roman" w:cs="Times New Roman"/>
          <w:sz w:val="24"/>
          <w:szCs w:val="24"/>
        </w:rPr>
        <w:t>не может быть менее 16 часов, а срок освоения программ профессиональной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4580">
        <w:rPr>
          <w:rStyle w:val="markedcontent"/>
          <w:rFonts w:ascii="Times New Roman" w:hAnsi="Times New Roman" w:cs="Times New Roman"/>
          <w:sz w:val="24"/>
          <w:szCs w:val="24"/>
        </w:rPr>
        <w:t>переподготовки – менее 250 часов), с указанием количества часов, а также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4580">
        <w:rPr>
          <w:rStyle w:val="markedcontent"/>
          <w:rFonts w:ascii="Times New Roman" w:hAnsi="Times New Roman" w:cs="Times New Roman"/>
          <w:sz w:val="24"/>
          <w:szCs w:val="24"/>
        </w:rPr>
        <w:t>предполагаемых сроков их освоения;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3078A506" w14:textId="77777777" w:rsidR="00445D4D" w:rsidRPr="003D4580" w:rsidRDefault="00445D4D" w:rsidP="00445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4580">
        <w:rPr>
          <w:rStyle w:val="markedcontent"/>
          <w:rFonts w:ascii="Times New Roman" w:hAnsi="Times New Roman" w:cs="Times New Roman"/>
          <w:sz w:val="24"/>
          <w:szCs w:val="24"/>
        </w:rPr>
        <w:t>− определенную форму итоговой аттестации по окончании реализации образовательной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4580">
        <w:rPr>
          <w:rStyle w:val="markedcontent"/>
          <w:rFonts w:ascii="Times New Roman" w:hAnsi="Times New Roman" w:cs="Times New Roman"/>
          <w:sz w:val="24"/>
          <w:szCs w:val="24"/>
        </w:rPr>
        <w:t>программы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F5FA110" w14:textId="77777777" w:rsidR="00445D4D" w:rsidRPr="00C87D50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>2.Индивидуальные учебные планы рассматриваются и утверждаются на заседании педагогического совета.</w:t>
      </w:r>
    </w:p>
    <w:p w14:paraId="32B29A09" w14:textId="77777777" w:rsidR="00445D4D" w:rsidRPr="00C87D50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CC2018" w14:textId="77777777" w:rsidR="00445D4D" w:rsidRPr="003D4580" w:rsidRDefault="00445D4D" w:rsidP="00445D4D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3D458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4. Порядок итоговой аттестации и выдачи документа о повышении квалификации</w:t>
      </w:r>
    </w:p>
    <w:p w14:paraId="19F7DD83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B754D">
        <w:rPr>
          <w:rStyle w:val="markedcontent"/>
          <w:rFonts w:ascii="Times New Roman" w:hAnsi="Times New Roman" w:cs="Times New Roman"/>
          <w:sz w:val="24"/>
          <w:szCs w:val="24"/>
        </w:rPr>
        <w:t>4.1. По результатам освоения каждой дисциплины (модуля) из программы после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754D">
        <w:rPr>
          <w:rStyle w:val="markedcontent"/>
          <w:rFonts w:ascii="Times New Roman" w:hAnsi="Times New Roman" w:cs="Times New Roman"/>
          <w:sz w:val="24"/>
          <w:szCs w:val="24"/>
        </w:rPr>
        <w:t>прохождения промежуточной аттестации преподаватель соответствующей дисциплины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754D">
        <w:rPr>
          <w:rStyle w:val="markedcontent"/>
          <w:rFonts w:ascii="Times New Roman" w:hAnsi="Times New Roman" w:cs="Times New Roman"/>
          <w:sz w:val="24"/>
          <w:szCs w:val="24"/>
        </w:rPr>
        <w:t>заполняет экзаменационную ведомость.</w:t>
      </w:r>
    </w:p>
    <w:p w14:paraId="54F9A52F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B754D">
        <w:rPr>
          <w:rStyle w:val="markedcontent"/>
          <w:rFonts w:ascii="Times New Roman" w:hAnsi="Times New Roman" w:cs="Times New Roman"/>
          <w:sz w:val="24"/>
          <w:szCs w:val="24"/>
        </w:rPr>
        <w:t>4.2. После освоения всех дисциплин (модулей) программы слушатель проходит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754D">
        <w:rPr>
          <w:rStyle w:val="markedcontent"/>
          <w:rFonts w:ascii="Times New Roman" w:hAnsi="Times New Roman" w:cs="Times New Roman"/>
          <w:sz w:val="24"/>
          <w:szCs w:val="24"/>
        </w:rPr>
        <w:t>итоговую аттестацию, форма которой также отражается в индивидуальном учебном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754D">
        <w:rPr>
          <w:rStyle w:val="markedcontent"/>
          <w:rFonts w:ascii="Times New Roman" w:hAnsi="Times New Roman" w:cs="Times New Roman"/>
          <w:sz w:val="24"/>
          <w:szCs w:val="24"/>
        </w:rPr>
        <w:t>плане. К формам итоговой аттестации слушателей, в соответствии с положением об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754D">
        <w:rPr>
          <w:rStyle w:val="markedcontent"/>
          <w:rFonts w:ascii="Times New Roman" w:hAnsi="Times New Roman" w:cs="Times New Roman"/>
          <w:sz w:val="24"/>
          <w:szCs w:val="24"/>
        </w:rPr>
        <w:t xml:space="preserve">итоговой аттестации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слушателей</w:t>
      </w:r>
      <w:r w:rsidRPr="00FB754D">
        <w:rPr>
          <w:rStyle w:val="markedcontent"/>
          <w:rFonts w:ascii="Times New Roman" w:hAnsi="Times New Roman" w:cs="Times New Roman"/>
          <w:sz w:val="24"/>
          <w:szCs w:val="24"/>
        </w:rPr>
        <w:t>, могут быть отнесены: итоговое тестирование,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754D">
        <w:rPr>
          <w:rStyle w:val="markedcontent"/>
          <w:rFonts w:ascii="Times New Roman" w:hAnsi="Times New Roman" w:cs="Times New Roman"/>
          <w:sz w:val="24"/>
          <w:szCs w:val="24"/>
        </w:rPr>
        <w:t>выпускная аттестационная работа.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0842D791" w14:textId="77777777" w:rsidR="00445D4D" w:rsidRPr="00FB754D" w:rsidRDefault="00445D4D" w:rsidP="00445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754D">
        <w:rPr>
          <w:rStyle w:val="markedcontent"/>
          <w:rFonts w:ascii="Times New Roman" w:hAnsi="Times New Roman" w:cs="Times New Roman"/>
          <w:sz w:val="24"/>
          <w:szCs w:val="24"/>
        </w:rPr>
        <w:t>4.3. По окончании обучения на основании подписанной экзаменационной ведомости, 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754D">
        <w:rPr>
          <w:rStyle w:val="markedcontent"/>
          <w:rFonts w:ascii="Times New Roman" w:hAnsi="Times New Roman" w:cs="Times New Roman"/>
          <w:sz w:val="24"/>
          <w:szCs w:val="24"/>
        </w:rPr>
        <w:t>протокола итоговой аттестационной комиссии (при профессиональной переподготовке)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754D">
        <w:rPr>
          <w:rStyle w:val="markedcontent"/>
          <w:rFonts w:ascii="Times New Roman" w:hAnsi="Times New Roman" w:cs="Times New Roman"/>
          <w:sz w:val="24"/>
          <w:szCs w:val="24"/>
        </w:rPr>
        <w:t>исходя из общей суммы учебных часов, освоенных слушателем, и результатов успешной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754D">
        <w:rPr>
          <w:rStyle w:val="markedcontent"/>
          <w:rFonts w:ascii="Times New Roman" w:hAnsi="Times New Roman" w:cs="Times New Roman"/>
          <w:sz w:val="24"/>
          <w:szCs w:val="24"/>
        </w:rPr>
        <w:t>итоговой аттестации, издается приказ об окончании обучения слушателя и выдается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754D">
        <w:rPr>
          <w:rStyle w:val="markedcontent"/>
          <w:rFonts w:ascii="Times New Roman" w:hAnsi="Times New Roman" w:cs="Times New Roman"/>
          <w:sz w:val="24"/>
          <w:szCs w:val="24"/>
        </w:rPr>
        <w:t>документ о повышении квалификации (профессиональной переподготовке)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754D">
        <w:rPr>
          <w:rStyle w:val="markedcontent"/>
          <w:rFonts w:ascii="Times New Roman" w:hAnsi="Times New Roman" w:cs="Times New Roman"/>
          <w:sz w:val="24"/>
          <w:szCs w:val="24"/>
        </w:rPr>
        <w:t>установленного образца</w:t>
      </w:r>
    </w:p>
    <w:p w14:paraId="075480D7" w14:textId="77777777" w:rsidR="00445D4D" w:rsidRPr="00C87D50" w:rsidRDefault="00445D4D" w:rsidP="00445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4FDF5D32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7071DA2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7089ADA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0299695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6828F7E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9C7CBEA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50E67C4A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53B0A23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5009FBB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3FC998E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C9BC782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F41A7DC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54D17066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1D1CBDB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8863905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04651F5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4C2E605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3FF0244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906D89F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6B13783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7AB57B5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350A0A9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7302812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D7E089E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71D6A39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E80B180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A263617" w14:textId="77777777" w:rsidR="00445D4D" w:rsidRPr="00C87D50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6F61235" w14:textId="77777777" w:rsidR="00445D4D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9254CDA" w14:textId="77777777" w:rsidR="00445D4D" w:rsidRPr="00C87D50" w:rsidRDefault="00445D4D" w:rsidP="0044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702199E" w14:textId="77777777" w:rsidR="00445D4D" w:rsidRPr="00C87D50" w:rsidRDefault="00445D4D" w:rsidP="00445D4D">
      <w:pPr>
        <w:tabs>
          <w:tab w:val="left" w:pos="27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69D94BE" w14:textId="77777777" w:rsidR="00445D4D" w:rsidRPr="00C87D50" w:rsidRDefault="00445D4D" w:rsidP="004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02EC4" w14:textId="77777777" w:rsidR="00445D4D" w:rsidRPr="00C87D50" w:rsidRDefault="00445D4D" w:rsidP="004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EE4B3" w14:textId="77777777" w:rsidR="00445D4D" w:rsidRPr="00C87D50" w:rsidRDefault="00445D4D" w:rsidP="004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89C84" w14:textId="77777777" w:rsidR="00445D4D" w:rsidRPr="00C87D50" w:rsidRDefault="00445D4D" w:rsidP="00445D4D">
      <w:pPr>
        <w:spacing w:after="0" w:line="276" w:lineRule="auto"/>
        <w:ind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D50">
        <w:rPr>
          <w:rFonts w:ascii="Times New Roman" w:eastAsia="Calibri" w:hAnsi="Times New Roman" w:cs="Times New Roman"/>
          <w:b/>
          <w:sz w:val="24"/>
          <w:szCs w:val="24"/>
        </w:rPr>
        <w:t>Образец заявления на обучение по индивидуальному учебному плану.</w:t>
      </w:r>
    </w:p>
    <w:p w14:paraId="1829469A" w14:textId="77777777" w:rsidR="00445D4D" w:rsidRPr="00C87D50" w:rsidRDefault="00445D4D" w:rsidP="00445D4D">
      <w:pPr>
        <w:spacing w:after="0" w:line="276" w:lineRule="auto"/>
        <w:ind w:hanging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28642D6" w14:textId="77777777" w:rsidR="00445D4D" w:rsidRPr="00C87D50" w:rsidRDefault="00445D4D" w:rsidP="00445D4D">
      <w:pPr>
        <w:spacing w:after="0" w:line="276" w:lineRule="auto"/>
        <w:ind w:firstLine="518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Директору </w:t>
      </w:r>
      <w:r w:rsidRPr="00C87D50">
        <w:rPr>
          <w:rFonts w:ascii="Times New Roman" w:hAnsi="Times New Roman" w:cs="Times New Roman"/>
          <w:sz w:val="24"/>
          <w:szCs w:val="24"/>
        </w:rPr>
        <w:t xml:space="preserve">АНО </w:t>
      </w:r>
      <w:r>
        <w:rPr>
          <w:rFonts w:ascii="Times New Roman" w:hAnsi="Times New Roman" w:cs="Times New Roman"/>
          <w:sz w:val="24"/>
          <w:szCs w:val="24"/>
        </w:rPr>
        <w:t>ДП</w:t>
      </w:r>
      <w:r w:rsidRPr="00C87D50">
        <w:rPr>
          <w:rFonts w:ascii="Times New Roman" w:hAnsi="Times New Roman" w:cs="Times New Roman"/>
          <w:sz w:val="24"/>
          <w:szCs w:val="24"/>
        </w:rPr>
        <w:t>О «А</w:t>
      </w:r>
      <w:r>
        <w:rPr>
          <w:rFonts w:ascii="Times New Roman" w:hAnsi="Times New Roman" w:cs="Times New Roman"/>
          <w:sz w:val="24"/>
          <w:szCs w:val="24"/>
        </w:rPr>
        <w:t>ТП</w:t>
      </w:r>
      <w:r w:rsidRPr="00C87D50">
        <w:rPr>
          <w:rFonts w:ascii="Times New Roman" w:hAnsi="Times New Roman" w:cs="Times New Roman"/>
          <w:sz w:val="24"/>
          <w:szCs w:val="24"/>
        </w:rPr>
        <w:t>»</w:t>
      </w:r>
    </w:p>
    <w:p w14:paraId="73BECAC1" w14:textId="77777777" w:rsidR="00445D4D" w:rsidRPr="00C87D50" w:rsidRDefault="00445D4D" w:rsidP="00445D4D">
      <w:pPr>
        <w:spacing w:after="0" w:line="276" w:lineRule="auto"/>
        <w:ind w:firstLine="518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14:paraId="79754519" w14:textId="77777777" w:rsidR="00445D4D" w:rsidRPr="00C87D50" w:rsidRDefault="00445D4D" w:rsidP="00445D4D">
      <w:pPr>
        <w:spacing w:after="0" w:line="276" w:lineRule="auto"/>
        <w:ind w:firstLine="518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>от ______________________________</w:t>
      </w:r>
    </w:p>
    <w:p w14:paraId="22E8D216" w14:textId="77777777" w:rsidR="00445D4D" w:rsidRPr="00C87D50" w:rsidRDefault="00445D4D" w:rsidP="00445D4D">
      <w:pPr>
        <w:spacing w:after="0" w:line="276" w:lineRule="auto"/>
        <w:ind w:firstLine="5188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87D50">
        <w:rPr>
          <w:rFonts w:ascii="Times New Roman" w:eastAsia="Calibri" w:hAnsi="Times New Roman" w:cs="Times New Roman"/>
          <w:sz w:val="18"/>
          <w:szCs w:val="18"/>
        </w:rPr>
        <w:t xml:space="preserve">                     (ФИО полностью)</w:t>
      </w:r>
    </w:p>
    <w:p w14:paraId="58D04F29" w14:textId="77777777" w:rsidR="00445D4D" w:rsidRPr="00C87D50" w:rsidRDefault="00445D4D" w:rsidP="00445D4D">
      <w:pPr>
        <w:spacing w:after="0" w:line="276" w:lineRule="auto"/>
        <w:ind w:firstLine="518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______________________________ </w:t>
      </w:r>
    </w:p>
    <w:p w14:paraId="4A79C870" w14:textId="77777777" w:rsidR="00445D4D" w:rsidRPr="00C87D50" w:rsidRDefault="00445D4D" w:rsidP="00445D4D">
      <w:pPr>
        <w:spacing w:after="0" w:line="276" w:lineRule="auto"/>
        <w:ind w:firstLine="5188"/>
        <w:rPr>
          <w:rFonts w:ascii="Times New Roman" w:eastAsia="Calibri" w:hAnsi="Times New Roman" w:cs="Times New Roman"/>
          <w:sz w:val="24"/>
          <w:szCs w:val="24"/>
        </w:rPr>
      </w:pPr>
    </w:p>
    <w:p w14:paraId="3D0B43C9" w14:textId="77777777" w:rsidR="00445D4D" w:rsidRPr="00C87D50" w:rsidRDefault="00445D4D" w:rsidP="00445D4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343A5A" w14:textId="77777777" w:rsidR="00445D4D" w:rsidRPr="00C87D50" w:rsidRDefault="00445D4D" w:rsidP="00445D4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12AF81B7" w14:textId="77777777" w:rsidR="00445D4D" w:rsidRPr="00C87D50" w:rsidRDefault="00445D4D" w:rsidP="00445D4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0FF60F" w14:textId="77777777" w:rsidR="00445D4D" w:rsidRPr="00C87D50" w:rsidRDefault="00445D4D" w:rsidP="00445D4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      Прошу Вас разрешить мне обучение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дополнительной </w:t>
      </w: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</w:t>
      </w:r>
      <w:r>
        <w:rPr>
          <w:rFonts w:ascii="Times New Roman" w:eastAsia="Calibri" w:hAnsi="Times New Roman" w:cs="Times New Roman"/>
          <w:sz w:val="24"/>
          <w:szCs w:val="24"/>
        </w:rPr>
        <w:t>программе</w:t>
      </w: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переподготовки / повышения квалификации (нужное подчеркнуть) </w:t>
      </w:r>
    </w:p>
    <w:p w14:paraId="695FA092" w14:textId="77777777" w:rsidR="00445D4D" w:rsidRPr="00C87D50" w:rsidRDefault="00445D4D" w:rsidP="00445D4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</w:t>
      </w:r>
    </w:p>
    <w:p w14:paraId="149FFC73" w14:textId="77777777" w:rsidR="00445D4D" w:rsidRPr="00C87D50" w:rsidRDefault="00445D4D" w:rsidP="00445D4D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C87D50">
        <w:rPr>
          <w:rFonts w:ascii="Times New Roman" w:eastAsia="Calibri" w:hAnsi="Times New Roman" w:cs="Times New Roman"/>
          <w:sz w:val="20"/>
          <w:szCs w:val="24"/>
        </w:rPr>
        <w:t>(Наименование программы)</w:t>
      </w:r>
    </w:p>
    <w:p w14:paraId="58A48179" w14:textId="77777777" w:rsidR="00445D4D" w:rsidRPr="00C87D50" w:rsidRDefault="00445D4D" w:rsidP="00445D4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по индивидуальному учебному плану в период  </w:t>
      </w:r>
    </w:p>
    <w:p w14:paraId="3A07D38D" w14:textId="77777777" w:rsidR="00445D4D" w:rsidRPr="00C87D50" w:rsidRDefault="00445D4D" w:rsidP="00445D4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>с «___» ________________ 201__г.  по  «____» _____________ 201__г. в связи с тем, что 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Pr="00C87D50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594BA4D5" w14:textId="77777777" w:rsidR="00445D4D" w:rsidRPr="00C87D50" w:rsidRDefault="00445D4D" w:rsidP="00445D4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45FF6CB3" w14:textId="77777777" w:rsidR="00445D4D" w:rsidRPr="00C87D50" w:rsidRDefault="00445D4D" w:rsidP="00445D4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72F9E963" w14:textId="77777777" w:rsidR="00445D4D" w:rsidRPr="00C87D50" w:rsidRDefault="00445D4D" w:rsidP="00445D4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787B7D69" w14:textId="77777777" w:rsidR="00445D4D" w:rsidRPr="00C87D50" w:rsidRDefault="00445D4D" w:rsidP="00445D4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34872E7D" w14:textId="77777777" w:rsidR="00445D4D" w:rsidRPr="00C87D50" w:rsidRDefault="00445D4D" w:rsidP="00445D4D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87D50">
        <w:rPr>
          <w:rFonts w:ascii="Times New Roman" w:eastAsia="Calibri" w:hAnsi="Times New Roman" w:cs="Times New Roman"/>
          <w:sz w:val="18"/>
          <w:szCs w:val="18"/>
        </w:rPr>
        <w:t>(указываются причины обучения по индивидуальному учебному плану)</w:t>
      </w:r>
    </w:p>
    <w:p w14:paraId="410F494D" w14:textId="77777777" w:rsidR="00445D4D" w:rsidRPr="00C87D50" w:rsidRDefault="00445D4D" w:rsidP="00445D4D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027BEB4A" w14:textId="77777777" w:rsidR="00445D4D" w:rsidRPr="00C87D50" w:rsidRDefault="00445D4D" w:rsidP="00445D4D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66FE20F7" w14:textId="77777777" w:rsidR="00445D4D" w:rsidRPr="00C87D50" w:rsidRDefault="00445D4D" w:rsidP="00445D4D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3E438E95" w14:textId="77777777" w:rsidR="00445D4D" w:rsidRPr="00C87D50" w:rsidRDefault="00445D4D" w:rsidP="00445D4D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40C1B55B" w14:textId="77777777" w:rsidR="00445D4D" w:rsidRPr="00C87D50" w:rsidRDefault="00445D4D" w:rsidP="00445D4D">
      <w:pPr>
        <w:spacing w:after="0" w:line="276" w:lineRule="auto"/>
        <w:ind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     Подпись ___________________ / ___________________</w:t>
      </w:r>
    </w:p>
    <w:p w14:paraId="62574BFB" w14:textId="77777777" w:rsidR="00445D4D" w:rsidRPr="00C87D50" w:rsidRDefault="00445D4D" w:rsidP="00445D4D">
      <w:pPr>
        <w:spacing w:after="0" w:line="276" w:lineRule="auto"/>
        <w:ind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0AD9EA" w14:textId="77777777" w:rsidR="00445D4D" w:rsidRPr="00C87D50" w:rsidRDefault="00445D4D" w:rsidP="00445D4D">
      <w:pPr>
        <w:spacing w:after="0" w:line="276" w:lineRule="auto"/>
        <w:ind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     Дата ______________________</w:t>
      </w:r>
    </w:p>
    <w:p w14:paraId="1D56B7E8" w14:textId="77777777" w:rsidR="00445D4D" w:rsidRDefault="00445D4D" w:rsidP="00445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DA0737" w14:textId="77777777" w:rsidR="00445D4D" w:rsidRDefault="00445D4D" w:rsidP="00445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538AD8" w14:textId="77777777" w:rsidR="00445D4D" w:rsidRDefault="00445D4D" w:rsidP="00445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024D59" w14:textId="77777777" w:rsidR="00445D4D" w:rsidRDefault="00445D4D" w:rsidP="00445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E10BE" w14:textId="77777777" w:rsidR="00445D4D" w:rsidRDefault="00445D4D" w:rsidP="00445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B538D1" w14:textId="77777777" w:rsidR="00445D4D" w:rsidRDefault="00445D4D" w:rsidP="00445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518411" w14:textId="77777777" w:rsidR="00445D4D" w:rsidRDefault="00445D4D" w:rsidP="00445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44475C" w14:textId="77777777" w:rsidR="00445D4D" w:rsidRDefault="00445D4D" w:rsidP="00445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725D53" w14:textId="77777777" w:rsidR="00445D4D" w:rsidRDefault="00445D4D" w:rsidP="00445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732F3E" w14:textId="77777777" w:rsidR="00445D4D" w:rsidRDefault="00445D4D" w:rsidP="00445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E81B31" w14:textId="77777777" w:rsidR="00445D4D" w:rsidRDefault="00445D4D" w:rsidP="00445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67ED16" w14:textId="77777777" w:rsidR="00445D4D" w:rsidRDefault="00445D4D" w:rsidP="00445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FF2701" w14:textId="77777777" w:rsidR="00445D4D" w:rsidRDefault="00445D4D" w:rsidP="00445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882C2E" w14:textId="77777777" w:rsidR="00445D4D" w:rsidRDefault="00445D4D" w:rsidP="00445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1399E2" w14:textId="77777777" w:rsidR="00445D4D" w:rsidRDefault="00445D4D" w:rsidP="00445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033D47" w14:textId="77777777" w:rsidR="00445D4D" w:rsidRDefault="00445D4D" w:rsidP="00445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52C640" w14:textId="77777777" w:rsidR="00445D4D" w:rsidRDefault="00445D4D" w:rsidP="00445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8C7006" w14:textId="77777777" w:rsidR="00445D4D" w:rsidRDefault="00445D4D" w:rsidP="00445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B269CD" w14:textId="77777777" w:rsidR="00445D4D" w:rsidRDefault="00445D4D" w:rsidP="00445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049AD0" w14:textId="77777777" w:rsidR="00B36E41" w:rsidRDefault="00B36E41"/>
    <w:sectPr w:rsidR="00B36E41" w:rsidSect="00445D4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41"/>
    <w:rsid w:val="00445D4D"/>
    <w:rsid w:val="00B3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91AC39"/>
  <w15:chartTrackingRefBased/>
  <w15:docId w15:val="{6966D887-76B7-4427-83A9-06D025C3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4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2022-06-03T16:10:00Z</dcterms:created>
  <dcterms:modified xsi:type="dcterms:W3CDTF">2022-06-03T16:11:00Z</dcterms:modified>
</cp:coreProperties>
</file>